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«Профессиональный элективный модуль»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Специальность 5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>030200 «Международное право»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11 P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PTS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4311 «</w:t>
      </w:r>
      <w:r>
        <w:rPr>
          <w:rFonts w:ascii="Times New Roman" w:eastAsia="Calibri" w:hAnsi="Times New Roman" w:cs="Times New Roman"/>
          <w:b/>
          <w:sz w:val="24"/>
          <w:szCs w:val="24"/>
        </w:rPr>
        <w:t>Деловая переписка на иностранном языке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A6AD8" w:rsidRPr="00FA6AD8" w:rsidRDefault="00E85D4D" w:rsidP="00FA6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3</w:t>
      </w:r>
      <w:r w:rsidR="00FA6AD8" w:rsidRPr="00FA6AD8">
        <w:rPr>
          <w:rFonts w:ascii="Times New Roman" w:eastAsia="Calibri" w:hAnsi="Times New Roman" w:cs="Times New Roman"/>
          <w:sz w:val="24"/>
          <w:szCs w:val="24"/>
        </w:rPr>
        <w:t>, р/</w:t>
      </w:r>
      <w:proofErr w:type="gramStart"/>
      <w:r w:rsidR="00FA6AD8" w:rsidRPr="00FA6AD8">
        <w:rPr>
          <w:rFonts w:ascii="Times New Roman" w:eastAsia="Calibri" w:hAnsi="Times New Roman" w:cs="Times New Roman"/>
          <w:sz w:val="24"/>
          <w:szCs w:val="24"/>
        </w:rPr>
        <w:t>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AD8" w:rsidRPr="00FA6AD8">
        <w:rPr>
          <w:rFonts w:ascii="Times New Roman" w:eastAsia="Calibri" w:hAnsi="Times New Roman" w:cs="Times New Roman"/>
          <w:sz w:val="24"/>
          <w:szCs w:val="24"/>
        </w:rPr>
        <w:t xml:space="preserve"> осенний</w:t>
      </w:r>
      <w:proofErr w:type="gramEnd"/>
      <w:r w:rsidR="00FA6AD8" w:rsidRPr="00FA6AD8">
        <w:rPr>
          <w:rFonts w:ascii="Times New Roman" w:eastAsia="Calibri" w:hAnsi="Times New Roman" w:cs="Times New Roman"/>
          <w:sz w:val="24"/>
          <w:szCs w:val="24"/>
        </w:rPr>
        <w:t xml:space="preserve"> семестр, 3 кредита, элективный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6AD8" w:rsidRPr="00FA6AD8" w:rsidRDefault="00FA6AD8" w:rsidP="00FA6AD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MD"/>
        </w:rPr>
      </w:pPr>
      <w:r w:rsidRPr="00FA6AD8">
        <w:rPr>
          <w:rFonts w:ascii="Times New Roman" w:eastAsia="Calibri" w:hAnsi="Times New Roman" w:cs="Times New Roman"/>
          <w:b/>
          <w:i/>
          <w:sz w:val="24"/>
          <w:szCs w:val="24"/>
        </w:rPr>
        <w:t>Преподаватель: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A6AD8">
        <w:rPr>
          <w:rFonts w:ascii="Times New Roman" w:eastAsia="Calibri" w:hAnsi="Times New Roman" w:cs="Times New Roman"/>
          <w:sz w:val="24"/>
          <w:szCs w:val="24"/>
          <w:lang w:val="ru-MD"/>
        </w:rPr>
        <w:t>Макишева</w:t>
      </w:r>
      <w:proofErr w:type="spellEnd"/>
      <w:r w:rsidRPr="00FA6AD8">
        <w:rPr>
          <w:rFonts w:ascii="Times New Roman" w:eastAsia="Calibri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FA6AD8">
        <w:rPr>
          <w:rFonts w:ascii="Times New Roman" w:eastAsia="Calibri" w:hAnsi="Times New Roman" w:cs="Times New Roman"/>
          <w:sz w:val="24"/>
          <w:szCs w:val="24"/>
          <w:lang w:val="ru-MD"/>
        </w:rPr>
        <w:t>Марияш</w:t>
      </w:r>
      <w:proofErr w:type="spellEnd"/>
      <w:r w:rsidRPr="00FA6AD8">
        <w:rPr>
          <w:rFonts w:ascii="Times New Roman" w:eastAsia="Calibri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FA6AD8">
        <w:rPr>
          <w:rFonts w:ascii="Times New Roman" w:eastAsia="Calibri" w:hAnsi="Times New Roman" w:cs="Times New Roman"/>
          <w:sz w:val="24"/>
          <w:szCs w:val="24"/>
          <w:lang w:val="ru-MD"/>
        </w:rPr>
        <w:t>Кайдауловна</w:t>
      </w:r>
      <w:proofErr w:type="spellEnd"/>
      <w:r w:rsidRPr="00FA6AD8">
        <w:rPr>
          <w:rFonts w:ascii="Times New Roman" w:eastAsia="Calibri" w:hAnsi="Times New Roman" w:cs="Times New Roman"/>
          <w:sz w:val="24"/>
          <w:szCs w:val="24"/>
          <w:lang w:val="ru-MD"/>
        </w:rPr>
        <w:t xml:space="preserve">, доцент </w:t>
      </w:r>
      <w:proofErr w:type="spellStart"/>
      <w:r w:rsidRPr="00FA6AD8">
        <w:rPr>
          <w:rFonts w:ascii="Times New Roman" w:eastAsia="Calibri" w:hAnsi="Times New Roman" w:cs="Times New Roman"/>
          <w:sz w:val="24"/>
          <w:szCs w:val="24"/>
          <w:lang w:val="ru-MD"/>
        </w:rPr>
        <w:t>КазНУ</w:t>
      </w:r>
      <w:proofErr w:type="spellEnd"/>
    </w:p>
    <w:p w:rsidR="00FA6AD8" w:rsidRPr="00FA6AD8" w:rsidRDefault="00FA6AD8" w:rsidP="00FA6A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FA6AD8">
        <w:rPr>
          <w:rFonts w:ascii="Times New Roman" w:eastAsia="Calibri" w:hAnsi="Times New Roman" w:cs="Times New Roman"/>
          <w:sz w:val="24"/>
          <w:szCs w:val="24"/>
          <w:lang w:val="pt-BR"/>
        </w:rPr>
        <w:t>e-mail</w:t>
      </w:r>
      <w:r w:rsidRPr="00FA6AD8">
        <w:rPr>
          <w:rFonts w:ascii="Times New Roman" w:eastAsia="Calibri" w:hAnsi="Times New Roman" w:cs="Times New Roman"/>
          <w:color w:val="0000FF"/>
          <w:sz w:val="24"/>
          <w:szCs w:val="24"/>
          <w:lang w:val="pt-BR"/>
        </w:rPr>
        <w:t>:  makisheva50@mail.ru</w:t>
      </w:r>
    </w:p>
    <w:p w:rsidR="00FA6AD8" w:rsidRPr="00FA6AD8" w:rsidRDefault="00FA6AD8" w:rsidP="00FA6A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spellStart"/>
      <w:r w:rsidRPr="00FA6AD8">
        <w:rPr>
          <w:rFonts w:ascii="Times New Roman" w:eastAsia="Calibri" w:hAnsi="Times New Roman" w:cs="Times New Roman"/>
          <w:sz w:val="24"/>
          <w:szCs w:val="24"/>
          <w:lang w:val="en-US"/>
        </w:rPr>
        <w:t>каб</w:t>
      </w:r>
      <w:proofErr w:type="spellEnd"/>
      <w:r w:rsidRPr="00FA6A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.: 203 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caps/>
          <w:sz w:val="24"/>
          <w:szCs w:val="24"/>
        </w:rPr>
        <w:t>Самостоятельная работа студента (СРС) и самостоятельная работа студента с преподавателем (СРСП)</w:t>
      </w: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рекомендации:</w:t>
      </w:r>
    </w:p>
    <w:p w:rsidR="00E85D4D" w:rsidRDefault="00E85D4D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D4D" w:rsidRPr="00E85D4D" w:rsidRDefault="00E85D4D" w:rsidP="00E85D4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5D4D">
        <w:rPr>
          <w:rFonts w:ascii="Times New Roman" w:eastAsia="Calibri" w:hAnsi="Times New Roman" w:cs="Times New Roman"/>
          <w:sz w:val="24"/>
          <w:szCs w:val="24"/>
        </w:rPr>
        <w:t>Чтение, перевод, анализ частично адаптированных текстов по специальности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Следить за сообщениями в печатных и электронных англоязычных СМИ о текущих событиях в мире политического характера;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Уметь кратко рассказать об одном из таких событий;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Уметь объяснить какие вопросы правового характера следуют из развития ситуации.</w:t>
      </w: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Рекомендованные источники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FA6AD8" w:rsidRPr="00FA6AD8" w:rsidRDefault="00FA6AD8" w:rsidP="00FA6AD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http://www.theguardian.com/international</w:t>
        </w:r>
      </w:hyperlink>
    </w:p>
    <w:p w:rsidR="00FA6AD8" w:rsidRPr="00FA6AD8" w:rsidRDefault="00FA6AD8" w:rsidP="00FA6AD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://</w:t>
        </w:r>
        <w:r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bbc</w:t>
        </w:r>
        <w:proofErr w:type="spellEnd"/>
        <w:r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co</w:t>
        </w:r>
        <w:r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uk</w:t>
        </w:r>
        <w:proofErr w:type="spellEnd"/>
        <w:r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  <w:r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podcasts</w:t>
        </w:r>
      </w:hyperlink>
    </w:p>
    <w:p w:rsidR="007202B6" w:rsidRDefault="007202B6">
      <w:bookmarkStart w:id="0" w:name="_GoBack"/>
      <w:bookmarkEnd w:id="0"/>
    </w:p>
    <w:sectPr w:rsidR="007202B6" w:rsidSect="00A852E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51EBF"/>
    <w:multiLevelType w:val="hybridMultilevel"/>
    <w:tmpl w:val="5CC4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23A90"/>
    <w:multiLevelType w:val="hybridMultilevel"/>
    <w:tmpl w:val="EB0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0379A"/>
    <w:multiLevelType w:val="hybridMultilevel"/>
    <w:tmpl w:val="91F61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524FC"/>
    <w:multiLevelType w:val="hybridMultilevel"/>
    <w:tmpl w:val="33F2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5A"/>
    <w:rsid w:val="00487C5A"/>
    <w:rsid w:val="007202B6"/>
    <w:rsid w:val="00E85D4D"/>
    <w:rsid w:val="00F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1628-2EF1-4EE5-A735-407073CD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podcasts" TargetMode="External"/><Relationship Id="rId5" Type="http://schemas.openxmlformats.org/officeDocument/2006/relationships/hyperlink" Target="http://www.theguardian.com/interna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Дуйсеева Лайла</cp:lastModifiedBy>
  <cp:revision>3</cp:revision>
  <dcterms:created xsi:type="dcterms:W3CDTF">2016-10-05T06:20:00Z</dcterms:created>
  <dcterms:modified xsi:type="dcterms:W3CDTF">2016-10-05T06:22:00Z</dcterms:modified>
</cp:coreProperties>
</file>